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7D" w:rsidRPr="00B916C8" w:rsidRDefault="00B916C8" w:rsidP="00A75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C8">
        <w:rPr>
          <w:rFonts w:ascii="Times New Roman" w:hAnsi="Times New Roman" w:cs="Times New Roman"/>
          <w:b/>
          <w:sz w:val="24"/>
          <w:szCs w:val="24"/>
        </w:rPr>
        <w:t>ZARZĄDZENIE NR 10/22</w:t>
      </w:r>
    </w:p>
    <w:p w:rsidR="00B9747D" w:rsidRPr="00B916C8" w:rsidRDefault="00B916C8" w:rsidP="00A75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C8">
        <w:rPr>
          <w:rFonts w:ascii="Times New Roman" w:hAnsi="Times New Roman" w:cs="Times New Roman"/>
          <w:b/>
          <w:sz w:val="24"/>
          <w:szCs w:val="24"/>
        </w:rPr>
        <w:t>WÓJTA GMINY GORZYCE</w:t>
      </w:r>
      <w:bookmarkStart w:id="0" w:name="_GoBack"/>
      <w:bookmarkEnd w:id="0"/>
    </w:p>
    <w:p w:rsidR="00B9747D" w:rsidRPr="00A75CA0" w:rsidRDefault="00B916C8" w:rsidP="00A75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C8">
        <w:rPr>
          <w:rFonts w:ascii="Times New Roman" w:hAnsi="Times New Roman" w:cs="Times New Roman"/>
          <w:b/>
          <w:sz w:val="24"/>
          <w:szCs w:val="24"/>
        </w:rPr>
        <w:t>Z DNIA 17 STYCZNIA 2022</w:t>
      </w:r>
    </w:p>
    <w:p w:rsidR="00B9747D" w:rsidRPr="00B9747D" w:rsidRDefault="00B9747D">
      <w:pPr>
        <w:rPr>
          <w:rFonts w:ascii="Times New Roman" w:hAnsi="Times New Roman" w:cs="Times New Roman"/>
          <w:sz w:val="24"/>
          <w:szCs w:val="24"/>
        </w:rPr>
      </w:pPr>
    </w:p>
    <w:p w:rsidR="00B9747D" w:rsidRDefault="00B9747D">
      <w:pPr>
        <w:rPr>
          <w:rFonts w:ascii="Times New Roman" w:hAnsi="Times New Roman" w:cs="Times New Roman"/>
          <w:sz w:val="24"/>
          <w:szCs w:val="24"/>
        </w:rPr>
      </w:pPr>
      <w:r w:rsidRPr="00A75CA0">
        <w:rPr>
          <w:rFonts w:ascii="Times New Roman" w:hAnsi="Times New Roman" w:cs="Times New Roman"/>
          <w:b/>
          <w:sz w:val="24"/>
          <w:szCs w:val="24"/>
        </w:rPr>
        <w:t>W sprawie zobowiązania kierowników jednostek organizacyjnych Gminy Gorzyce do złożenia oświadczenia w sprawie kontroli zarządczej za 2021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47D" w:rsidRDefault="00B9747D">
      <w:pPr>
        <w:rPr>
          <w:rFonts w:ascii="Times New Roman" w:hAnsi="Times New Roman" w:cs="Times New Roman"/>
          <w:sz w:val="24"/>
          <w:szCs w:val="24"/>
        </w:rPr>
      </w:pPr>
    </w:p>
    <w:p w:rsidR="00B9747D" w:rsidRDefault="00B9747D" w:rsidP="00A75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D">
        <w:rPr>
          <w:rFonts w:ascii="Times New Roman" w:hAnsi="Times New Roman" w:cs="Times New Roman"/>
          <w:sz w:val="24"/>
          <w:szCs w:val="24"/>
        </w:rPr>
        <w:t>Na podstawie art. 69 ust.1 pkt 2 z dnia 27 sierpnia 2009 r o finansach publicznych (</w:t>
      </w:r>
      <w:r w:rsidRPr="00B9747D">
        <w:rPr>
          <w:rFonts w:ascii="Times New Roman" w:hAnsi="Times New Roman" w:cs="Times New Roman"/>
          <w:color w:val="000000"/>
          <w:sz w:val="24"/>
          <w:szCs w:val="24"/>
        </w:rPr>
        <w:t>Dz.U.2021.305 t.j. z dnia 2021.02.18</w:t>
      </w:r>
      <w:r w:rsidRPr="00B974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2270D9" w:rsidRDefault="002270D9" w:rsidP="00A75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47D" w:rsidRDefault="00B9747D" w:rsidP="00A75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A0">
        <w:rPr>
          <w:rFonts w:ascii="Times New Roman" w:hAnsi="Times New Roman" w:cs="Times New Roman"/>
          <w:sz w:val="24"/>
          <w:szCs w:val="24"/>
        </w:rPr>
        <w:t>§</w:t>
      </w:r>
      <w:r w:rsidR="00A75CA0" w:rsidRPr="00A75C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5CA0" w:rsidRDefault="00A75CA0" w:rsidP="00A75C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Kierowników jednostek organizacyjnych Gminy Gorzyce do złożenia oświadczenia o stanie kontroli zarządczej za 2021 rok.</w:t>
      </w:r>
    </w:p>
    <w:p w:rsidR="00A75CA0" w:rsidRDefault="00A75CA0" w:rsidP="00A75C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termin złożenia oświadczenia, o którym mowa w ust. 1 na 31 stycznia 2022 roku.</w:t>
      </w:r>
    </w:p>
    <w:p w:rsidR="00A75CA0" w:rsidRDefault="00A75CA0" w:rsidP="00A75C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którym mowa w ust. 1 powinno zawierać opisową informację o stanie kontroli zarządczej i sposobie jej prowadzenia oraz informację dotyczącą analizy ryzyka.</w:t>
      </w:r>
    </w:p>
    <w:p w:rsidR="00A75CA0" w:rsidRPr="00A75CA0" w:rsidRDefault="00A75CA0" w:rsidP="00A75CA0">
      <w:pPr>
        <w:rPr>
          <w:rFonts w:ascii="Times New Roman" w:hAnsi="Times New Roman" w:cs="Times New Roman"/>
          <w:sz w:val="24"/>
          <w:szCs w:val="24"/>
        </w:rPr>
      </w:pPr>
    </w:p>
    <w:p w:rsidR="00A75CA0" w:rsidRDefault="00A75CA0" w:rsidP="00A75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A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5CA0" w:rsidRPr="00A75CA0" w:rsidRDefault="00A75CA0" w:rsidP="00A7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A75CA0" w:rsidRPr="00A7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5B" w:rsidRDefault="0026785B" w:rsidP="00A75CA0">
      <w:pPr>
        <w:spacing w:after="0" w:line="240" w:lineRule="auto"/>
      </w:pPr>
      <w:r>
        <w:separator/>
      </w:r>
    </w:p>
  </w:endnote>
  <w:endnote w:type="continuationSeparator" w:id="0">
    <w:p w:rsidR="0026785B" w:rsidRDefault="0026785B" w:rsidP="00A7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5B" w:rsidRDefault="0026785B" w:rsidP="00A75CA0">
      <w:pPr>
        <w:spacing w:after="0" w:line="240" w:lineRule="auto"/>
      </w:pPr>
      <w:r>
        <w:separator/>
      </w:r>
    </w:p>
  </w:footnote>
  <w:footnote w:type="continuationSeparator" w:id="0">
    <w:p w:rsidR="0026785B" w:rsidRDefault="0026785B" w:rsidP="00A7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6881"/>
    <w:multiLevelType w:val="hybridMultilevel"/>
    <w:tmpl w:val="BFAA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D"/>
    <w:rsid w:val="002270D9"/>
    <w:rsid w:val="0026785B"/>
    <w:rsid w:val="006956BB"/>
    <w:rsid w:val="007E68A7"/>
    <w:rsid w:val="00A75CA0"/>
    <w:rsid w:val="00B453E2"/>
    <w:rsid w:val="00B916C8"/>
    <w:rsid w:val="00B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8A9E-B42C-4DDF-B3F6-166B851A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74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9747D"/>
  </w:style>
  <w:style w:type="character" w:customStyle="1" w:styleId="ng-scope">
    <w:name w:val="ng-scope"/>
    <w:basedOn w:val="Domylnaczcionkaakapitu"/>
    <w:rsid w:val="00B9747D"/>
  </w:style>
  <w:style w:type="paragraph" w:styleId="Akapitzlist">
    <w:name w:val="List Paragraph"/>
    <w:basedOn w:val="Normalny"/>
    <w:uiPriority w:val="34"/>
    <w:qFormat/>
    <w:rsid w:val="00A75C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2022-01-14T10:40:00Z</dcterms:created>
  <dcterms:modified xsi:type="dcterms:W3CDTF">2022-01-17T09:10:00Z</dcterms:modified>
</cp:coreProperties>
</file>